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Table0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9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4"/>
        <w:gridCol w:w="9975"/>
      </w:tblGrid>
      <w:tr w:rsidR="00712853" w:rsidRPr="00B96DF7" w:rsidTr="00146B89">
        <w:trPr>
          <w:trHeight w:hRule="exact" w:val="869"/>
        </w:trPr>
        <w:tc>
          <w:tcPr>
            <w:tcW w:w="1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12853" w:rsidRPr="00B96DF7" w:rsidRDefault="00712853" w:rsidP="00146B89">
            <w:pPr>
              <w:spacing w:after="5"/>
              <w:ind w:left="1075"/>
              <w:jc w:val="right"/>
              <w:textAlignment w:val="baseline"/>
              <w:rPr>
                <w:color w:val="9BBB59" w:themeColor="accent3"/>
              </w:rPr>
            </w:pPr>
          </w:p>
        </w:tc>
        <w:tc>
          <w:tcPr>
            <w:tcW w:w="99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712853" w:rsidRPr="00B96DF7" w:rsidRDefault="00712853" w:rsidP="00146B89">
            <w:pPr>
              <w:spacing w:before="427" w:line="218" w:lineRule="exact"/>
              <w:ind w:left="7380" w:right="1080"/>
              <w:textAlignment w:val="baseline"/>
              <w:rPr>
                <w:rFonts w:ascii="Arial" w:eastAsia="Arial" w:hAnsi="Arial"/>
                <w:b/>
                <w:color w:val="9BBB59" w:themeColor="accent3"/>
                <w:sz w:val="18"/>
                <w:szCs w:val="18"/>
                <w:shd w:val="solid" w:color="A70531" w:fill="A70531"/>
              </w:rPr>
            </w:pPr>
          </w:p>
        </w:tc>
      </w:tr>
    </w:tbl>
    <w:p w:rsidR="002E7825" w:rsidRPr="00625583" w:rsidRDefault="00712853">
      <w:pPr>
        <w:spacing w:before="268" w:line="20" w:lineRule="exact"/>
        <w:rPr>
          <w:color w:val="4F81BD" w:themeColor="accent1"/>
          <w:u w:val="single"/>
        </w:rPr>
      </w:pPr>
      <w:r>
        <w:rPr>
          <w:noProof/>
          <w:color w:val="9BBB59" w:themeColor="accent3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FB14622" wp14:editId="1EDC5255">
                <wp:simplePos x="0" y="0"/>
                <wp:positionH relativeFrom="column">
                  <wp:posOffset>5314894</wp:posOffset>
                </wp:positionH>
                <wp:positionV relativeFrom="paragraph">
                  <wp:posOffset>170257</wp:posOffset>
                </wp:positionV>
                <wp:extent cx="1678075" cy="1075174"/>
                <wp:effectExtent l="0" t="0" r="1778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075" cy="1075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3D6" w:rsidRDefault="002F03D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4C030CF" wp14:editId="5C1D3842">
                                  <wp:extent cx="1501671" cy="1024932"/>
                                  <wp:effectExtent l="0" t="0" r="3810" b="3810"/>
                                  <wp:docPr id="2" name="Picture 2" descr="http://intranet/merton_logo_2_colo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ntranet/merton_logo_2_colou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351" cy="1026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8.5pt;margin-top:13.4pt;width:132.15pt;height:84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" fillcolor="white [3201]" strokecolor="white [3212]" strokeweight=".5pt">
                <v:textbox>
                  <w:txbxContent>
                    <w:p w:rsidR="002F03D6" w:rsidRDefault="002F03D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4C030CF" wp14:editId="5C1D3842">
                            <wp:extent cx="1501671" cy="1024932"/>
                            <wp:effectExtent l="0" t="0" r="3810" b="3810"/>
                            <wp:docPr id="2" name="Picture 2" descr="http://intranet/merton_logo_2_colo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ntranet/merton_logo_2_colou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351" cy="1026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80E1B" w:rsidRDefault="00D80E1B">
      <w:pPr>
        <w:spacing w:before="18" w:line="756" w:lineRule="exact"/>
        <w:ind w:left="1080"/>
        <w:textAlignment w:val="baseline"/>
        <w:rPr>
          <w:rFonts w:ascii="Arial" w:eastAsia="Arial Narrow" w:hAnsi="Arial" w:cs="Arial"/>
          <w:b/>
          <w:spacing w:val="-6"/>
          <w:w w:val="105"/>
          <w:sz w:val="56"/>
          <w:szCs w:val="56"/>
          <w:u w:val="single"/>
        </w:rPr>
      </w:pPr>
    </w:p>
    <w:p w:rsidR="002E7825" w:rsidRPr="00625583" w:rsidRDefault="00625583">
      <w:pPr>
        <w:spacing w:before="18" w:line="756" w:lineRule="exact"/>
        <w:ind w:left="1080"/>
        <w:textAlignment w:val="baseline"/>
        <w:rPr>
          <w:rFonts w:ascii="Arial" w:eastAsia="Arial Narrow" w:hAnsi="Arial" w:cs="Arial"/>
          <w:b/>
          <w:spacing w:val="-6"/>
          <w:w w:val="105"/>
          <w:sz w:val="56"/>
          <w:szCs w:val="56"/>
          <w:u w:val="single"/>
        </w:rPr>
      </w:pPr>
      <w:r>
        <w:rPr>
          <w:rFonts w:ascii="Arial" w:eastAsia="Arial Narrow" w:hAnsi="Arial" w:cs="Arial"/>
          <w:b/>
          <w:spacing w:val="-6"/>
          <w:w w:val="105"/>
          <w:sz w:val="56"/>
          <w:szCs w:val="56"/>
          <w:u w:val="single"/>
        </w:rPr>
        <w:t>Health and S</w:t>
      </w:r>
      <w:r w:rsidR="00146B89" w:rsidRPr="00625583">
        <w:rPr>
          <w:rFonts w:ascii="Arial" w:eastAsia="Arial Narrow" w:hAnsi="Arial" w:cs="Arial"/>
          <w:b/>
          <w:spacing w:val="-6"/>
          <w:w w:val="105"/>
          <w:sz w:val="56"/>
          <w:szCs w:val="56"/>
          <w:u w:val="single"/>
        </w:rPr>
        <w:t>afety checklist for</w:t>
      </w:r>
    </w:p>
    <w:p w:rsidR="002E7825" w:rsidRPr="00625583" w:rsidRDefault="00146B89">
      <w:pPr>
        <w:spacing w:after="647" w:line="757" w:lineRule="exact"/>
        <w:ind w:left="1080"/>
        <w:textAlignment w:val="baseline"/>
        <w:rPr>
          <w:rFonts w:ascii="Arial" w:eastAsia="Arial Narrow" w:hAnsi="Arial" w:cs="Arial"/>
          <w:b/>
          <w:spacing w:val="-16"/>
          <w:w w:val="105"/>
          <w:sz w:val="56"/>
          <w:szCs w:val="56"/>
          <w:u w:val="single"/>
        </w:rPr>
      </w:pPr>
      <w:r w:rsidRPr="00625583">
        <w:rPr>
          <w:rFonts w:ascii="Arial" w:eastAsia="Arial Narrow" w:hAnsi="Arial" w:cs="Arial"/>
          <w:b/>
          <w:spacing w:val="-16"/>
          <w:w w:val="105"/>
          <w:sz w:val="56"/>
          <w:szCs w:val="56"/>
          <w:u w:val="single"/>
        </w:rPr>
        <w:t>classrooms</w:t>
      </w:r>
    </w:p>
    <w:p w:rsidR="002E7825" w:rsidRDefault="002E7825">
      <w:pPr>
        <w:spacing w:after="647" w:line="757" w:lineRule="exact"/>
        <w:sectPr w:rsidR="002E7825">
          <w:pgSz w:w="11909" w:h="16838"/>
          <w:pgMar w:top="0" w:right="0" w:bottom="209" w:left="0" w:header="720" w:footer="720" w:gutter="0"/>
          <w:cols w:space="720"/>
        </w:sectPr>
      </w:pPr>
    </w:p>
    <w:p w:rsidR="00625583" w:rsidRDefault="00625583" w:rsidP="00625583">
      <w:pPr>
        <w:spacing w:before="2" w:line="292" w:lineRule="exact"/>
        <w:textAlignment w:val="baseline"/>
        <w:rPr>
          <w:rFonts w:ascii="Arial" w:eastAsia="Arial" w:hAnsi="Arial"/>
          <w:b/>
          <w:sz w:val="28"/>
          <w:szCs w:val="28"/>
          <w:u w:val="single"/>
        </w:rPr>
      </w:pPr>
    </w:p>
    <w:p w:rsidR="00625583" w:rsidRDefault="00625583" w:rsidP="00625583">
      <w:pPr>
        <w:spacing w:before="2" w:line="292" w:lineRule="exact"/>
        <w:textAlignment w:val="baseline"/>
        <w:rPr>
          <w:rFonts w:ascii="Arial" w:eastAsia="Arial" w:hAnsi="Arial"/>
          <w:b/>
          <w:sz w:val="28"/>
          <w:szCs w:val="28"/>
          <w:u w:val="single"/>
        </w:rPr>
      </w:pPr>
    </w:p>
    <w:p w:rsidR="002E7825" w:rsidRPr="00625583" w:rsidRDefault="00146B89" w:rsidP="00625583">
      <w:pPr>
        <w:spacing w:before="2" w:line="292" w:lineRule="exact"/>
        <w:textAlignment w:val="baseline"/>
        <w:rPr>
          <w:rFonts w:ascii="Arial" w:eastAsia="Arial" w:hAnsi="Arial"/>
          <w:b/>
          <w:sz w:val="28"/>
          <w:szCs w:val="28"/>
          <w:u w:val="single"/>
        </w:rPr>
      </w:pPr>
      <w:r w:rsidRPr="00625583">
        <w:rPr>
          <w:rFonts w:ascii="Arial" w:eastAsia="Arial" w:hAnsi="Arial"/>
          <w:b/>
          <w:sz w:val="28"/>
          <w:szCs w:val="28"/>
          <w:u w:val="single"/>
        </w:rPr>
        <w:t>How this checklist can help you</w:t>
      </w:r>
    </w:p>
    <w:p w:rsidR="002E7825" w:rsidRPr="00625583" w:rsidRDefault="00146B89" w:rsidP="00625583">
      <w:pPr>
        <w:spacing w:before="240" w:line="240" w:lineRule="exact"/>
        <w:ind w:right="216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625583">
        <w:rPr>
          <w:rFonts w:ascii="Arial" w:eastAsia="Arial" w:hAnsi="Arial"/>
          <w:color w:val="000000"/>
          <w:sz w:val="24"/>
          <w:szCs w:val="24"/>
        </w:rPr>
        <w:t>Health and safety in a school is about taking a sensible and proportionate approach to ensure the premises provide a healthy and safe place for all who use them, including the school workforce, visitors and pupils.</w:t>
      </w:r>
    </w:p>
    <w:p w:rsidR="002E7825" w:rsidRPr="00661E22" w:rsidRDefault="00146B89" w:rsidP="00625583">
      <w:pPr>
        <w:spacing w:before="238" w:line="240" w:lineRule="exact"/>
        <w:textAlignment w:val="baseline"/>
        <w:rPr>
          <w:rFonts w:ascii="Arial" w:eastAsia="Arial" w:hAnsi="Arial"/>
          <w:color w:val="000000"/>
          <w:spacing w:val="-3"/>
          <w:sz w:val="24"/>
          <w:szCs w:val="24"/>
        </w:rPr>
      </w:pPr>
      <w:r w:rsidRPr="00661E22">
        <w:rPr>
          <w:rFonts w:ascii="Arial" w:eastAsia="Arial" w:hAnsi="Arial"/>
          <w:color w:val="000000"/>
          <w:spacing w:val="-3"/>
          <w:sz w:val="24"/>
          <w:szCs w:val="24"/>
        </w:rPr>
        <w:t>Because written risk assessments are not required for every classroom activity, this checklist is being made available for use as required. It is not mandatory, but is intended as a helpful tool.</w:t>
      </w:r>
    </w:p>
    <w:p w:rsidR="00625583" w:rsidRPr="00625583" w:rsidRDefault="00146B89" w:rsidP="00625583">
      <w:pPr>
        <w:spacing w:before="240" w:line="240" w:lineRule="exact"/>
        <w:ind w:right="144"/>
        <w:textAlignment w:val="baseline"/>
        <w:rPr>
          <w:rFonts w:ascii="Arial" w:eastAsia="Arial" w:hAnsi="Arial"/>
          <w:color w:val="000000"/>
          <w:spacing w:val="-4"/>
          <w:sz w:val="24"/>
          <w:szCs w:val="24"/>
        </w:rPr>
      </w:pPr>
      <w:r w:rsidRPr="00661E22">
        <w:rPr>
          <w:rFonts w:ascii="Arial" w:eastAsia="Arial" w:hAnsi="Arial"/>
          <w:color w:val="000000"/>
          <w:spacing w:val="-4"/>
          <w:sz w:val="24"/>
          <w:szCs w:val="24"/>
        </w:rPr>
        <w:t>Members of staff can use this checklist to help ensure ordinary classrooms meet minimum health and safety standards. However, the results and findings from completed checklists will provide a useful resource to the school management team when reviewing their whole-school risk assessmen</w:t>
      </w:r>
      <w:r w:rsidR="00625583">
        <w:rPr>
          <w:rFonts w:ascii="Arial" w:eastAsia="Arial" w:hAnsi="Arial"/>
          <w:color w:val="000000"/>
          <w:spacing w:val="-4"/>
          <w:sz w:val="24"/>
          <w:szCs w:val="24"/>
        </w:rPr>
        <w:t>ts.</w:t>
      </w:r>
    </w:p>
    <w:p w:rsidR="002E7825" w:rsidRPr="00625583" w:rsidRDefault="00146B89" w:rsidP="00625583">
      <w:pPr>
        <w:spacing w:before="443" w:line="292" w:lineRule="exact"/>
        <w:textAlignment w:val="baseline"/>
        <w:rPr>
          <w:rFonts w:ascii="Arial" w:eastAsia="Arial" w:hAnsi="Arial"/>
          <w:b/>
          <w:sz w:val="28"/>
          <w:szCs w:val="28"/>
          <w:u w:val="single"/>
        </w:rPr>
      </w:pPr>
      <w:r w:rsidRPr="00625583">
        <w:rPr>
          <w:rFonts w:ascii="Arial" w:eastAsia="Arial" w:hAnsi="Arial"/>
          <w:b/>
          <w:sz w:val="28"/>
          <w:szCs w:val="28"/>
          <w:u w:val="single"/>
        </w:rPr>
        <w:t>Using the checklist</w:t>
      </w:r>
    </w:p>
    <w:p w:rsidR="002E7825" w:rsidRPr="00661E22" w:rsidRDefault="00146B89" w:rsidP="00844EB9">
      <w:pPr>
        <w:spacing w:before="225" w:line="240" w:lineRule="exact"/>
        <w:ind w:right="428"/>
        <w:textAlignment w:val="baseline"/>
        <w:rPr>
          <w:rFonts w:ascii="Arial" w:eastAsia="Arial" w:hAnsi="Arial"/>
          <w:color w:val="000000"/>
          <w:spacing w:val="-3"/>
          <w:sz w:val="24"/>
          <w:szCs w:val="24"/>
        </w:rPr>
        <w:sectPr w:rsidR="002E7825" w:rsidRPr="00661E22" w:rsidSect="00625583">
          <w:type w:val="continuous"/>
          <w:pgSz w:w="11909" w:h="16838"/>
          <w:pgMar w:top="0" w:right="1067" w:bottom="209" w:left="1058" w:header="720" w:footer="720" w:gutter="0"/>
          <w:cols w:space="224"/>
        </w:sectPr>
      </w:pPr>
      <w:r w:rsidRPr="00661E22">
        <w:rPr>
          <w:rFonts w:ascii="Arial" w:eastAsia="Arial" w:hAnsi="Arial"/>
          <w:color w:val="000000"/>
          <w:sz w:val="24"/>
          <w:szCs w:val="24"/>
        </w:rPr>
        <w:t xml:space="preserve">This checklist covers the most common areas of concern/risk in ordinary classrooms, but is not exhaustive. </w:t>
      </w:r>
      <w:r w:rsidR="00712853" w:rsidRPr="00661E22">
        <w:rPr>
          <w:rFonts w:ascii="Arial" w:eastAsia="Arial" w:hAnsi="Arial"/>
          <w:color w:val="000000"/>
          <w:sz w:val="24"/>
          <w:szCs w:val="24"/>
        </w:rPr>
        <w:t>If necessary add in additional lines or elements/activities as required based on local knowledge</w:t>
      </w:r>
      <w:r w:rsidR="00712853" w:rsidRPr="00661E22">
        <w:rPr>
          <w:rFonts w:ascii="Arial" w:eastAsia="Arial" w:hAnsi="Arial"/>
          <w:color w:val="000000"/>
          <w:spacing w:val="-3"/>
          <w:sz w:val="24"/>
          <w:szCs w:val="24"/>
        </w:rPr>
        <w:t xml:space="preserve"> and operational use and risks.</w:t>
      </w:r>
    </w:p>
    <w:p w:rsidR="00625583" w:rsidRDefault="00625583" w:rsidP="00413528">
      <w:pPr>
        <w:spacing w:before="3" w:after="17"/>
        <w:ind w:left="14"/>
        <w:textAlignment w:val="baseline"/>
        <w:sectPr w:rsidR="00625583">
          <w:pgSz w:w="11909" w:h="16838"/>
          <w:pgMar w:top="280" w:right="1068" w:bottom="209" w:left="1061" w:header="720" w:footer="720" w:gutter="0"/>
          <w:cols w:space="720"/>
        </w:sectPr>
      </w:pPr>
    </w:p>
    <w:p w:rsidR="002E7825" w:rsidRDefault="002E7825">
      <w:pPr>
        <w:spacing w:after="520" w:line="20" w:lineRule="exact"/>
      </w:pPr>
    </w:p>
    <w:tbl>
      <w:tblPr>
        <w:tblW w:w="10057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1"/>
        <w:gridCol w:w="6437"/>
        <w:gridCol w:w="541"/>
        <w:gridCol w:w="992"/>
        <w:gridCol w:w="426"/>
      </w:tblGrid>
      <w:tr w:rsidR="002E7825" w:rsidTr="00B97654">
        <w:trPr>
          <w:trHeight w:hRule="exact" w:val="754"/>
        </w:trPr>
        <w:tc>
          <w:tcPr>
            <w:tcW w:w="8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E7825" w:rsidRPr="00625583" w:rsidRDefault="00146B89">
            <w:pPr>
              <w:spacing w:before="502" w:after="7" w:line="240" w:lineRule="exact"/>
              <w:ind w:left="63"/>
              <w:textAlignment w:val="baseline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Questions you should ask: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E7825" w:rsidRPr="00625583" w:rsidRDefault="00146B89">
            <w:pPr>
              <w:spacing w:before="502" w:after="7" w:line="240" w:lineRule="exact"/>
              <w:jc w:val="center"/>
              <w:textAlignment w:val="baseline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spacing w:after="7" w:line="240" w:lineRule="exact"/>
              <w:jc w:val="center"/>
              <w:textAlignment w:val="baseline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 xml:space="preserve">Further </w:t>
            </w:r>
            <w:r w:rsidRPr="00625583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br/>
              <w:t xml:space="preserve">action </w:t>
            </w:r>
            <w:r w:rsidRPr="00625583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br/>
              <w:t>needed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E7825" w:rsidRPr="00625583" w:rsidRDefault="00146B89">
            <w:pPr>
              <w:spacing w:before="502" w:after="7" w:line="240" w:lineRule="exact"/>
              <w:jc w:val="center"/>
              <w:textAlignment w:val="baseline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N/A</w:t>
            </w:r>
          </w:p>
        </w:tc>
      </w:tr>
      <w:tr w:rsidR="002E7825" w:rsidTr="00B97654">
        <w:trPr>
          <w:trHeight w:hRule="exact" w:val="431"/>
        </w:trPr>
        <w:tc>
          <w:tcPr>
            <w:tcW w:w="16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2E7825" w:rsidRPr="00625583" w:rsidRDefault="00146B89">
            <w:pPr>
              <w:spacing w:after="1706" w:line="240" w:lineRule="exact"/>
              <w:ind w:left="72" w:right="180"/>
              <w:textAlignment w:val="baseline"/>
              <w:rPr>
                <w:rFonts w:ascii="Arial" w:eastAsia="Arial Narrow" w:hAnsi="Arial" w:cs="Arial"/>
                <w:b/>
                <w:color w:val="000000"/>
                <w:spacing w:val="-6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b/>
                <w:color w:val="000000"/>
                <w:spacing w:val="-6"/>
                <w:sz w:val="24"/>
                <w:szCs w:val="24"/>
              </w:rPr>
              <w:t>Movement around the classroom (slips and trips)</w:t>
            </w:r>
          </w:p>
        </w:tc>
        <w:tc>
          <w:tcPr>
            <w:tcW w:w="6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825" w:rsidRPr="00625583" w:rsidRDefault="00146B89">
            <w:pPr>
              <w:spacing w:before="33" w:after="27" w:line="223" w:lineRule="exact"/>
              <w:ind w:left="53"/>
              <w:textAlignment w:val="baseline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Is the internal flooring in a good condition?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7825" w:rsidTr="00B97654">
        <w:trPr>
          <w:trHeight w:hRule="exact" w:val="519"/>
        </w:trPr>
        <w:tc>
          <w:tcPr>
            <w:tcW w:w="1661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2E7825" w:rsidRPr="00625583" w:rsidRDefault="002E7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825" w:rsidRPr="00625583" w:rsidRDefault="00146B89">
            <w:pPr>
              <w:spacing w:before="33" w:after="17" w:line="223" w:lineRule="exact"/>
              <w:ind w:left="53"/>
              <w:textAlignment w:val="baseline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Are there any changes in floor level or type of flooring that need to be highlighted?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7825" w:rsidTr="00B97654">
        <w:trPr>
          <w:trHeight w:hRule="exact" w:val="471"/>
        </w:trPr>
        <w:tc>
          <w:tcPr>
            <w:tcW w:w="1661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2E7825" w:rsidRPr="00625583" w:rsidRDefault="002E7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825" w:rsidRPr="00625583" w:rsidRDefault="00146B89">
            <w:pPr>
              <w:spacing w:before="38" w:after="17" w:line="223" w:lineRule="exact"/>
              <w:ind w:left="53"/>
              <w:textAlignment w:val="baseline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Are gangways between desks kept clear?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7825" w:rsidTr="00B97654">
        <w:trPr>
          <w:trHeight w:hRule="exact" w:val="617"/>
        </w:trPr>
        <w:tc>
          <w:tcPr>
            <w:tcW w:w="1661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2E7825" w:rsidRPr="00625583" w:rsidRDefault="002E7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825" w:rsidRPr="00625583" w:rsidRDefault="00146B89">
            <w:pPr>
              <w:spacing w:before="38" w:after="8" w:line="223" w:lineRule="exact"/>
              <w:ind w:left="53"/>
              <w:textAlignment w:val="baseline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Are trailing electrical leads/cables prevented wherever possible?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7825" w:rsidTr="00B97654">
        <w:trPr>
          <w:trHeight w:hRule="exact" w:val="413"/>
        </w:trPr>
        <w:tc>
          <w:tcPr>
            <w:tcW w:w="1661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2E7825" w:rsidRPr="00625583" w:rsidRDefault="002E7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825" w:rsidRPr="00625583" w:rsidRDefault="00146B89">
            <w:pPr>
              <w:spacing w:before="38" w:after="13" w:line="223" w:lineRule="exact"/>
              <w:ind w:left="53"/>
              <w:textAlignment w:val="baseline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Is lighting bright enough to allow safe access and exit?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7825" w:rsidTr="00B97654">
        <w:trPr>
          <w:trHeight w:hRule="exact" w:val="566"/>
        </w:trPr>
        <w:tc>
          <w:tcPr>
            <w:tcW w:w="1661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2E7825" w:rsidRPr="00625583" w:rsidRDefault="002E7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825" w:rsidRPr="00625583" w:rsidRDefault="00146B89">
            <w:pPr>
              <w:spacing w:before="38" w:after="17" w:line="223" w:lineRule="exact"/>
              <w:ind w:left="53"/>
              <w:textAlignment w:val="baseline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Are procedures in place to deal with spillages, </w:t>
            </w:r>
            <w:proofErr w:type="spellStart"/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eg</w:t>
            </w:r>
            <w:proofErr w:type="spellEnd"/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water, blood from cuts?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7825" w:rsidTr="00D80E1B">
        <w:trPr>
          <w:trHeight w:hRule="exact" w:val="786"/>
        </w:trPr>
        <w:tc>
          <w:tcPr>
            <w:tcW w:w="166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2E7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spacing w:before="38" w:line="223" w:lineRule="exact"/>
              <w:ind w:left="72"/>
              <w:textAlignment w:val="baseline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For stand-alone classrooms:</w:t>
            </w:r>
          </w:p>
          <w:p w:rsidR="002E7825" w:rsidRPr="00625583" w:rsidRDefault="00146B89">
            <w:pPr>
              <w:numPr>
                <w:ilvl w:val="0"/>
                <w:numId w:val="3"/>
              </w:numPr>
              <w:tabs>
                <w:tab w:val="clear" w:pos="216"/>
                <w:tab w:val="left" w:pos="288"/>
              </w:tabs>
              <w:spacing w:before="26" w:line="214" w:lineRule="exact"/>
              <w:ind w:left="72"/>
              <w:textAlignment w:val="baseline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Are access steps or ramps properly maintained?</w:t>
            </w:r>
          </w:p>
          <w:p w:rsidR="002E7825" w:rsidRPr="00625583" w:rsidRDefault="00146B89">
            <w:pPr>
              <w:numPr>
                <w:ilvl w:val="0"/>
                <w:numId w:val="3"/>
              </w:numPr>
              <w:tabs>
                <w:tab w:val="clear" w:pos="216"/>
                <w:tab w:val="left" w:pos="288"/>
              </w:tabs>
              <w:spacing w:before="26" w:after="3" w:line="214" w:lineRule="exact"/>
              <w:ind w:left="72"/>
              <w:textAlignment w:val="baseline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Are access stairs or ramps provided with handrails?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7825" w:rsidTr="00D80E1B">
        <w:trPr>
          <w:trHeight w:hRule="exact" w:val="557"/>
        </w:trPr>
        <w:tc>
          <w:tcPr>
            <w:tcW w:w="16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2E7825" w:rsidRPr="00625583" w:rsidRDefault="00146B89">
            <w:pPr>
              <w:spacing w:after="285" w:line="240" w:lineRule="exact"/>
              <w:ind w:left="72"/>
              <w:textAlignment w:val="baseline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Work at height (falls)</w:t>
            </w:r>
          </w:p>
        </w:tc>
        <w:tc>
          <w:tcPr>
            <w:tcW w:w="6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spacing w:after="8" w:line="240" w:lineRule="exact"/>
              <w:ind w:left="36" w:right="864"/>
              <w:textAlignment w:val="baseline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Do you have an ‘elephant-foot’ stepstool or stepladder available for use where necessary?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7825" w:rsidTr="00B97654">
        <w:trPr>
          <w:trHeight w:hRule="exact" w:val="721"/>
        </w:trPr>
        <w:tc>
          <w:tcPr>
            <w:tcW w:w="166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2E7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825" w:rsidRPr="00625583" w:rsidRDefault="00146B89">
            <w:pPr>
              <w:spacing w:before="33" w:after="13" w:line="223" w:lineRule="exact"/>
              <w:ind w:left="53"/>
              <w:textAlignment w:val="baseline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Is a window-opener provided for opening high-level windows?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7825" w:rsidTr="00B97654">
        <w:trPr>
          <w:trHeight w:hRule="exact" w:val="604"/>
        </w:trPr>
        <w:tc>
          <w:tcPr>
            <w:tcW w:w="16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2E7825" w:rsidRPr="00625583" w:rsidRDefault="00146B89">
            <w:pPr>
              <w:spacing w:after="1605" w:line="240" w:lineRule="exact"/>
              <w:ind w:left="72"/>
              <w:textAlignment w:val="baseline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Furniture and fixtures</w:t>
            </w:r>
          </w:p>
        </w:tc>
        <w:tc>
          <w:tcPr>
            <w:tcW w:w="6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spacing w:after="8" w:line="240" w:lineRule="exact"/>
              <w:ind w:left="36" w:right="252"/>
              <w:textAlignment w:val="baseline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Are permanent fixtures in good condition and securely fastened, </w:t>
            </w:r>
            <w:proofErr w:type="spellStart"/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eg</w:t>
            </w:r>
            <w:proofErr w:type="spellEnd"/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cupboards, display boards, shelving?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7825" w:rsidTr="00B97654">
        <w:trPr>
          <w:trHeight w:hRule="exact" w:val="584"/>
        </w:trPr>
        <w:tc>
          <w:tcPr>
            <w:tcW w:w="1661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2E7825" w:rsidRPr="00625583" w:rsidRDefault="002E7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825" w:rsidRPr="00625583" w:rsidRDefault="00146B89">
            <w:pPr>
              <w:spacing w:before="33" w:after="22" w:line="223" w:lineRule="exact"/>
              <w:ind w:left="53"/>
              <w:textAlignment w:val="baseline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Is furniture in good repair and suitable for the size of the user, whether adult or child?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7825" w:rsidTr="00B97654">
        <w:trPr>
          <w:trHeight w:hRule="exact" w:val="704"/>
        </w:trPr>
        <w:tc>
          <w:tcPr>
            <w:tcW w:w="1661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2E7825" w:rsidRPr="00625583" w:rsidRDefault="002E7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825" w:rsidRPr="00625583" w:rsidRDefault="00146B89">
            <w:pPr>
              <w:spacing w:before="33" w:after="13" w:line="223" w:lineRule="exact"/>
              <w:ind w:left="53"/>
              <w:textAlignment w:val="baseline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Is portable equipment stable, </w:t>
            </w:r>
            <w:proofErr w:type="spellStart"/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eg</w:t>
            </w:r>
            <w:proofErr w:type="spellEnd"/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a TV set on a suitable trolley?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7825" w:rsidTr="00B97654">
        <w:trPr>
          <w:trHeight w:hRule="exact" w:val="584"/>
        </w:trPr>
        <w:tc>
          <w:tcPr>
            <w:tcW w:w="1661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2E7825" w:rsidRPr="00625583" w:rsidRDefault="002E7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spacing w:after="8" w:line="240" w:lineRule="exact"/>
              <w:ind w:left="36" w:right="396"/>
              <w:textAlignment w:val="baseline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Where window restrictors are fitted to upper-floor windows, are they in good working order?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7825" w:rsidTr="00B97654">
        <w:trPr>
          <w:trHeight w:hRule="exact" w:val="762"/>
        </w:trPr>
        <w:tc>
          <w:tcPr>
            <w:tcW w:w="166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2E7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spacing w:after="12" w:line="240" w:lineRule="exact"/>
              <w:ind w:left="36" w:right="216"/>
              <w:textAlignment w:val="baseline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Are hot surfaces of radiators </w:t>
            </w:r>
            <w:proofErr w:type="spellStart"/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etc</w:t>
            </w:r>
            <w:proofErr w:type="spellEnd"/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protected where necessary to prevent the risk of burns to vulnerable young people?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7825" w:rsidTr="00B97654">
        <w:trPr>
          <w:trHeight w:hRule="exact" w:val="549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825" w:rsidRPr="00625583" w:rsidRDefault="00146B89">
            <w:pPr>
              <w:spacing w:after="16" w:line="240" w:lineRule="exact"/>
              <w:ind w:left="63"/>
              <w:textAlignment w:val="baseline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Manual handling</w:t>
            </w:r>
          </w:p>
        </w:tc>
        <w:tc>
          <w:tcPr>
            <w:tcW w:w="6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825" w:rsidRPr="00625583" w:rsidRDefault="00146B89">
            <w:pPr>
              <w:spacing w:before="38" w:after="12" w:line="223" w:lineRule="exact"/>
              <w:ind w:left="53"/>
              <w:textAlignment w:val="baseline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Have trolleys</w:t>
            </w:r>
            <w:r w:rsidR="0056517E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or other aids</w:t>
            </w:r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been provided for moving heavy objects, </w:t>
            </w:r>
            <w:proofErr w:type="spellStart"/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eg</w:t>
            </w:r>
            <w:proofErr w:type="spellEnd"/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computers?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7825" w:rsidTr="00B97654">
        <w:trPr>
          <w:trHeight w:hRule="exact" w:val="596"/>
        </w:trPr>
        <w:tc>
          <w:tcPr>
            <w:tcW w:w="16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2E7825" w:rsidRPr="00625583" w:rsidRDefault="00146B89">
            <w:pPr>
              <w:spacing w:after="69" w:line="240" w:lineRule="exact"/>
              <w:ind w:left="36"/>
              <w:textAlignment w:val="baseline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Computers and similar equipment</w:t>
            </w:r>
          </w:p>
        </w:tc>
        <w:tc>
          <w:tcPr>
            <w:tcW w:w="6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825" w:rsidRPr="00625583" w:rsidRDefault="00146B89">
            <w:pPr>
              <w:spacing w:before="38" w:after="17" w:line="223" w:lineRule="exact"/>
              <w:ind w:left="53"/>
              <w:textAlignment w:val="baseline"/>
              <w:rPr>
                <w:rFonts w:ascii="Arial" w:eastAsia="Arial Narrow" w:hAnsi="Arial" w:cs="Arial"/>
                <w:color w:val="000000"/>
                <w:spacing w:val="-3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color w:val="000000"/>
                <w:spacing w:val="-3"/>
                <w:sz w:val="24"/>
                <w:szCs w:val="24"/>
              </w:rPr>
              <w:t>If you use computers as part of your job, has a workstation assessment been completed?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7825" w:rsidTr="00B97654">
        <w:trPr>
          <w:trHeight w:hRule="exact" w:val="702"/>
        </w:trPr>
        <w:tc>
          <w:tcPr>
            <w:tcW w:w="166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2E7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825" w:rsidRPr="00625583" w:rsidRDefault="00146B89">
            <w:pPr>
              <w:spacing w:before="33" w:after="22" w:line="223" w:lineRule="exact"/>
              <w:ind w:left="53"/>
              <w:textAlignment w:val="baseline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Have pupils been advised about good practice when using computers?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7825" w:rsidTr="002F03D6">
        <w:trPr>
          <w:trHeight w:hRule="exact" w:val="591"/>
        </w:trPr>
        <w:tc>
          <w:tcPr>
            <w:tcW w:w="16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2E7825" w:rsidRPr="00625583" w:rsidRDefault="00146B89">
            <w:pPr>
              <w:spacing w:line="240" w:lineRule="exact"/>
              <w:ind w:left="72"/>
              <w:textAlignment w:val="baseline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Electrical</w:t>
            </w:r>
          </w:p>
          <w:p w:rsidR="002E7825" w:rsidRPr="00625583" w:rsidRDefault="00146B89">
            <w:pPr>
              <w:spacing w:after="861" w:line="240" w:lineRule="exact"/>
              <w:ind w:left="72"/>
              <w:textAlignment w:val="baseline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equipment and services</w:t>
            </w:r>
          </w:p>
        </w:tc>
        <w:tc>
          <w:tcPr>
            <w:tcW w:w="6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825" w:rsidRPr="00625583" w:rsidRDefault="00146B89">
            <w:pPr>
              <w:spacing w:before="33" w:after="13" w:line="223" w:lineRule="exact"/>
              <w:ind w:left="53"/>
              <w:textAlignment w:val="baseline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Are fixed electrical switches and plug sockets in good repair?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7825" w:rsidTr="002F03D6">
        <w:trPr>
          <w:trHeight w:hRule="exact" w:val="415"/>
        </w:trPr>
        <w:tc>
          <w:tcPr>
            <w:tcW w:w="1661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2E7825" w:rsidRPr="00625583" w:rsidRDefault="002E7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825" w:rsidRPr="00625583" w:rsidRDefault="00146B89">
            <w:pPr>
              <w:spacing w:before="33" w:after="18" w:line="223" w:lineRule="exact"/>
              <w:ind w:left="53"/>
              <w:textAlignment w:val="baseline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Are all plugs and cables in good repair?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7825" w:rsidTr="00D80E1B">
        <w:trPr>
          <w:trHeight w:hRule="exact" w:val="1020"/>
        </w:trPr>
        <w:tc>
          <w:tcPr>
            <w:tcW w:w="1661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2E7825" w:rsidRPr="00625583" w:rsidRDefault="002E7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spacing w:after="2" w:line="240" w:lineRule="exact"/>
              <w:ind w:left="36" w:right="324"/>
              <w:textAlignment w:val="baseline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Has portable electrical equipment, </w:t>
            </w:r>
            <w:proofErr w:type="spellStart"/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eg</w:t>
            </w:r>
            <w:proofErr w:type="spellEnd"/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laminators, been visually checked and, where necessary, tested at suitable intervals to ensure that it’s safe to use? (There may be a sticker to show it has been tested.)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7825" w:rsidTr="00B97654">
        <w:trPr>
          <w:trHeight w:hRule="exact" w:val="616"/>
        </w:trPr>
        <w:tc>
          <w:tcPr>
            <w:tcW w:w="166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2E7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825" w:rsidRPr="00625583" w:rsidRDefault="00146B89">
            <w:pPr>
              <w:spacing w:before="38" w:after="17" w:line="223" w:lineRule="exact"/>
              <w:ind w:left="53"/>
              <w:textAlignment w:val="baseline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Has any damaged electrical equipment been taken out of service or replaced?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7825" w:rsidTr="00B97654">
        <w:trPr>
          <w:trHeight w:hRule="exact" w:val="853"/>
        </w:trPr>
        <w:tc>
          <w:tcPr>
            <w:tcW w:w="16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2E7825" w:rsidRPr="00625583" w:rsidRDefault="00146B89">
            <w:pPr>
              <w:spacing w:after="760" w:line="240" w:lineRule="exact"/>
              <w:ind w:left="63"/>
              <w:textAlignment w:val="baseline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Asbestos</w:t>
            </w:r>
          </w:p>
        </w:tc>
        <w:tc>
          <w:tcPr>
            <w:tcW w:w="6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spacing w:line="239" w:lineRule="exact"/>
              <w:ind w:left="36" w:right="576"/>
              <w:textAlignment w:val="baseline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If the school contains asbestos, have details of the location and its condition in the classroom been provided and explained to you?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7825" w:rsidTr="00B97654">
        <w:trPr>
          <w:trHeight w:hRule="exact" w:val="848"/>
        </w:trPr>
        <w:tc>
          <w:tcPr>
            <w:tcW w:w="166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2E7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spacing w:after="3" w:line="240" w:lineRule="exact"/>
              <w:ind w:left="36" w:right="216"/>
              <w:textAlignment w:val="baseline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Have you been provided with guidance on securing pieces of work to walls/ceilings that may contain asbestos?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58E7" w:rsidTr="00D80E1B">
        <w:trPr>
          <w:trHeight w:hRule="exact" w:val="1137"/>
        </w:trPr>
        <w:tc>
          <w:tcPr>
            <w:tcW w:w="16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58E7" w:rsidRDefault="00D458E7">
            <w:pPr>
              <w:spacing w:after="1778" w:line="240" w:lineRule="exact"/>
              <w:ind w:left="63"/>
              <w:textAlignment w:val="baseline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lastRenderedPageBreak/>
              <w:t>Fire</w:t>
            </w:r>
          </w:p>
          <w:p w:rsidR="00D458E7" w:rsidRDefault="00D458E7" w:rsidP="00D458E7">
            <w:pPr>
              <w:rPr>
                <w:rFonts w:ascii="Arial" w:eastAsia="Arial Narrow" w:hAnsi="Arial" w:cs="Arial"/>
                <w:sz w:val="24"/>
                <w:szCs w:val="24"/>
              </w:rPr>
            </w:pPr>
          </w:p>
          <w:p w:rsidR="00D458E7" w:rsidRDefault="00D458E7" w:rsidP="00D458E7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  <w:p w:rsidR="00D458E7" w:rsidRDefault="00D458E7" w:rsidP="00D458E7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  <w:p w:rsidR="00D458E7" w:rsidRDefault="00D458E7" w:rsidP="00D458E7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  <w:p w:rsidR="00D458E7" w:rsidRPr="00D458E7" w:rsidRDefault="00D458E7" w:rsidP="00D458E7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8E7" w:rsidRPr="00625583" w:rsidRDefault="00D458E7">
            <w:pPr>
              <w:spacing w:before="38" w:line="223" w:lineRule="exact"/>
              <w:ind w:left="72"/>
              <w:textAlignment w:val="baseline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If there are fire exit doors in the classroom, are they:</w:t>
            </w:r>
          </w:p>
          <w:p w:rsidR="00D458E7" w:rsidRPr="00625583" w:rsidRDefault="00D458E7">
            <w:pPr>
              <w:numPr>
                <w:ilvl w:val="0"/>
                <w:numId w:val="3"/>
              </w:numPr>
              <w:tabs>
                <w:tab w:val="clear" w:pos="216"/>
                <w:tab w:val="left" w:pos="288"/>
              </w:tabs>
              <w:spacing w:before="26" w:line="214" w:lineRule="exact"/>
              <w:ind w:left="72"/>
              <w:textAlignment w:val="baseline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unobstructed;</w:t>
            </w:r>
          </w:p>
          <w:p w:rsidR="00D458E7" w:rsidRPr="00625583" w:rsidRDefault="00D458E7">
            <w:pPr>
              <w:numPr>
                <w:ilvl w:val="0"/>
                <w:numId w:val="3"/>
              </w:numPr>
              <w:tabs>
                <w:tab w:val="clear" w:pos="216"/>
                <w:tab w:val="left" w:pos="288"/>
              </w:tabs>
              <w:spacing w:before="26" w:line="214" w:lineRule="exact"/>
              <w:ind w:left="72"/>
              <w:textAlignment w:val="baseline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kept unlocked; and</w:t>
            </w:r>
          </w:p>
          <w:p w:rsidR="00D458E7" w:rsidRPr="00625583" w:rsidRDefault="00D458E7">
            <w:pPr>
              <w:numPr>
                <w:ilvl w:val="0"/>
                <w:numId w:val="3"/>
              </w:numPr>
              <w:tabs>
                <w:tab w:val="clear" w:pos="216"/>
                <w:tab w:val="left" w:pos="288"/>
              </w:tabs>
              <w:spacing w:before="26" w:after="2" w:line="214" w:lineRule="exact"/>
              <w:ind w:left="72"/>
              <w:textAlignment w:val="baseline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easy to open from the inside?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8E7" w:rsidRPr="00625583" w:rsidRDefault="00D458E7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8E7" w:rsidRPr="00625583" w:rsidRDefault="00D458E7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8E7" w:rsidRPr="00625583" w:rsidRDefault="00D458E7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58E7" w:rsidTr="00D80E1B">
        <w:trPr>
          <w:trHeight w:hRule="exact" w:val="422"/>
        </w:trPr>
        <w:tc>
          <w:tcPr>
            <w:tcW w:w="16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58E7" w:rsidRPr="00625583" w:rsidRDefault="00D458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58E7" w:rsidRPr="00625583" w:rsidRDefault="00D458E7">
            <w:pPr>
              <w:spacing w:before="33" w:after="8" w:line="223" w:lineRule="exact"/>
              <w:ind w:left="53"/>
              <w:textAlignment w:val="baseline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Is fire-fighting equipment in place in the classroom?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8E7" w:rsidRPr="00625583" w:rsidRDefault="00D458E7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8E7" w:rsidRPr="00625583" w:rsidRDefault="00D458E7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8E7" w:rsidRPr="00625583" w:rsidRDefault="00D458E7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58E7" w:rsidTr="00D458E7">
        <w:trPr>
          <w:trHeight w:hRule="exact" w:val="570"/>
        </w:trPr>
        <w:tc>
          <w:tcPr>
            <w:tcW w:w="16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58E7" w:rsidRPr="00625583" w:rsidRDefault="00D458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58E7" w:rsidRPr="00625583" w:rsidRDefault="00D458E7" w:rsidP="00D458E7">
            <w:pPr>
              <w:spacing w:before="33" w:after="8" w:line="223" w:lineRule="exact"/>
              <w:ind w:left="53"/>
              <w:textAlignment w:val="baseline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Narrow" w:hAnsi="Arial" w:cs="Arial"/>
                <w:color w:val="000000"/>
                <w:sz w:val="24"/>
                <w:szCs w:val="24"/>
              </w:rPr>
              <w:t>Is fire signage clearly visible and not covered by anything e</w:t>
            </w:r>
            <w:r w:rsidR="00227334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Arial Narrow" w:hAnsi="Arial" w:cs="Arial"/>
                <w:color w:val="000000"/>
                <w:sz w:val="24"/>
                <w:szCs w:val="24"/>
              </w:rPr>
              <w:t>g</w:t>
            </w:r>
            <w:r w:rsidR="00227334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hanging displays?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8E7" w:rsidRPr="00625583" w:rsidRDefault="00D458E7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8E7" w:rsidRPr="00625583" w:rsidRDefault="00D458E7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8E7" w:rsidRPr="00625583" w:rsidRDefault="00D458E7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58E7" w:rsidTr="00D458E7">
        <w:trPr>
          <w:trHeight w:hRule="exact" w:val="321"/>
        </w:trPr>
        <w:tc>
          <w:tcPr>
            <w:tcW w:w="16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58E7" w:rsidRPr="00625583" w:rsidRDefault="00D458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8E7" w:rsidRPr="00D458E7" w:rsidRDefault="00D458E7" w:rsidP="00D458E7">
            <w:pPr>
              <w:spacing w:line="239" w:lineRule="exact"/>
              <w:ind w:left="36" w:right="72"/>
              <w:jc w:val="both"/>
              <w:textAlignment w:val="baseline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Are fire evacuation procedures clearly displayed?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8E7" w:rsidRPr="00625583" w:rsidRDefault="00D458E7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8E7" w:rsidRPr="00625583" w:rsidRDefault="00D458E7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8E7" w:rsidRPr="00625583" w:rsidRDefault="00D458E7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58E7" w:rsidTr="00C91A74">
        <w:trPr>
          <w:trHeight w:hRule="exact" w:val="513"/>
        </w:trPr>
        <w:tc>
          <w:tcPr>
            <w:tcW w:w="16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8E7" w:rsidRPr="00625583" w:rsidRDefault="00D458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8E7" w:rsidRPr="00625583" w:rsidRDefault="00D458E7">
            <w:pPr>
              <w:spacing w:line="239" w:lineRule="exact"/>
              <w:ind w:left="36" w:right="72"/>
              <w:jc w:val="both"/>
              <w:textAlignment w:val="baseline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Are you aware of the evacuation drill, including arrangements for any vulnerable adults or children?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8E7" w:rsidRPr="00625583" w:rsidRDefault="00D458E7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8E7" w:rsidRPr="00625583" w:rsidRDefault="00D458E7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8E7" w:rsidRPr="00625583" w:rsidRDefault="00D458E7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E7825" w:rsidTr="00B97654">
        <w:trPr>
          <w:trHeight w:hRule="exact" w:val="460"/>
        </w:trPr>
        <w:tc>
          <w:tcPr>
            <w:tcW w:w="16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2E7825" w:rsidRPr="00625583" w:rsidRDefault="00146B89">
            <w:pPr>
              <w:spacing w:after="113" w:line="240" w:lineRule="exact"/>
              <w:ind w:left="72"/>
              <w:textAlignment w:val="baseline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Workplace (ventilation and heating)</w:t>
            </w:r>
          </w:p>
        </w:tc>
        <w:tc>
          <w:tcPr>
            <w:tcW w:w="6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825" w:rsidRPr="00625583" w:rsidRDefault="00146B89">
            <w:pPr>
              <w:spacing w:before="38" w:after="13" w:line="223" w:lineRule="exact"/>
              <w:ind w:left="53"/>
              <w:textAlignment w:val="baseline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Does the room have natural ventilation?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7825" w:rsidTr="00B97654">
        <w:trPr>
          <w:trHeight w:hRule="exact" w:val="594"/>
        </w:trPr>
        <w:tc>
          <w:tcPr>
            <w:tcW w:w="1661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2E7825" w:rsidRPr="00625583" w:rsidRDefault="002E7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825" w:rsidRPr="00625583" w:rsidRDefault="00146B89">
            <w:pPr>
              <w:spacing w:before="38" w:after="18" w:line="223" w:lineRule="exact"/>
              <w:ind w:left="53"/>
              <w:textAlignment w:val="baseline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Can a reasonable room temperature be maintained during use of the classroom?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7825" w:rsidTr="00B97654">
        <w:trPr>
          <w:trHeight w:hRule="exact" w:val="599"/>
        </w:trPr>
        <w:tc>
          <w:tcPr>
            <w:tcW w:w="166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2E7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825" w:rsidRPr="00625583" w:rsidRDefault="00146B89">
            <w:pPr>
              <w:spacing w:before="38" w:after="22" w:line="223" w:lineRule="exact"/>
              <w:ind w:left="53"/>
              <w:textAlignment w:val="baseline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Are measures in place, for example blinds, to protect from glare and heat from the sun?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25" w:rsidRPr="00625583" w:rsidRDefault="00146B8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255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57BA3" w:rsidRPr="00B57BA3" w:rsidRDefault="00B57BA3" w:rsidP="00B57BA3"/>
    <w:tbl>
      <w:tblPr>
        <w:tblpPr w:leftFromText="180" w:rightFromText="180" w:vertAnchor="text" w:horzAnchor="margin" w:tblpY="355"/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6520"/>
        <w:gridCol w:w="567"/>
        <w:gridCol w:w="992"/>
        <w:gridCol w:w="426"/>
      </w:tblGrid>
      <w:tr w:rsidR="004E7E26" w:rsidRPr="00625583" w:rsidTr="00B97654">
        <w:trPr>
          <w:trHeight w:hRule="exact" w:val="754"/>
        </w:trPr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E26" w:rsidRPr="001F7379" w:rsidRDefault="004E7E26" w:rsidP="004E7E26">
            <w:pPr>
              <w:spacing w:before="515" w:after="7" w:line="227" w:lineRule="exact"/>
              <w:ind w:right="6657"/>
              <w:jc w:val="right"/>
              <w:textAlignment w:val="baseline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Additional issues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E26" w:rsidRPr="001F7379" w:rsidRDefault="004E7E26" w:rsidP="004E7E26">
            <w:pPr>
              <w:spacing w:before="515" w:after="7" w:line="227" w:lineRule="exact"/>
              <w:jc w:val="center"/>
              <w:textAlignment w:val="baseline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spacing w:after="7" w:line="240" w:lineRule="exact"/>
              <w:jc w:val="center"/>
              <w:textAlignment w:val="baseline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 xml:space="preserve">Further </w:t>
            </w:r>
            <w:r w:rsidRPr="001F7379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br/>
              <w:t xml:space="preserve">action </w:t>
            </w:r>
            <w:r w:rsidRPr="001F7379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br/>
              <w:t>needed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E26" w:rsidRPr="001F7379" w:rsidRDefault="004E7E26" w:rsidP="004E7E26">
            <w:pPr>
              <w:spacing w:before="515" w:after="7" w:line="227" w:lineRule="exact"/>
              <w:jc w:val="center"/>
              <w:textAlignment w:val="baseline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N/A</w:t>
            </w:r>
          </w:p>
        </w:tc>
      </w:tr>
      <w:tr w:rsidR="004E7E26" w:rsidRPr="00625583" w:rsidTr="00782B78">
        <w:trPr>
          <w:trHeight w:hRule="exact" w:val="39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7E26" w:rsidRPr="00625583" w:rsidTr="00782B78">
        <w:trPr>
          <w:trHeight w:hRule="exact" w:val="39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7E26" w:rsidRPr="00625583" w:rsidTr="00782B78">
        <w:trPr>
          <w:trHeight w:hRule="exact" w:val="39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7E26" w:rsidRPr="00625583" w:rsidTr="00782B78">
        <w:trPr>
          <w:trHeight w:hRule="exact" w:val="39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7E26" w:rsidRPr="00625583" w:rsidTr="00782B78">
        <w:trPr>
          <w:trHeight w:hRule="exact" w:val="37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7E26" w:rsidRPr="00625583" w:rsidTr="00782B78">
        <w:trPr>
          <w:trHeight w:hRule="exact" w:val="39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7E26" w:rsidRPr="00625583" w:rsidTr="00782B78">
        <w:trPr>
          <w:trHeight w:hRule="exact" w:val="39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7E26" w:rsidRPr="00625583" w:rsidTr="00782B78">
        <w:trPr>
          <w:trHeight w:hRule="exact" w:val="39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7E26" w:rsidRPr="00625583" w:rsidTr="00782B78">
        <w:trPr>
          <w:trHeight w:hRule="exact" w:val="39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6" w:rsidRPr="001F7379" w:rsidRDefault="004E7E26" w:rsidP="004E7E26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D80E1B" w:rsidRDefault="00D80E1B" w:rsidP="00B57BA3">
      <w:pPr>
        <w:spacing w:before="2" w:after="372" w:line="297" w:lineRule="exact"/>
        <w:textAlignment w:val="baseline"/>
        <w:rPr>
          <w:rFonts w:ascii="Arial" w:eastAsia="Arial" w:hAnsi="Arial"/>
          <w:b/>
          <w:sz w:val="24"/>
          <w:szCs w:val="24"/>
          <w:u w:val="single"/>
        </w:rPr>
      </w:pPr>
    </w:p>
    <w:p w:rsidR="00B57BA3" w:rsidRPr="00D92DFB" w:rsidRDefault="00B57BA3" w:rsidP="00B57BA3">
      <w:pPr>
        <w:spacing w:before="2" w:after="372" w:line="297" w:lineRule="exact"/>
        <w:textAlignment w:val="baseline"/>
        <w:rPr>
          <w:rFonts w:ascii="Arial" w:eastAsia="Arial" w:hAnsi="Arial"/>
          <w:b/>
          <w:sz w:val="24"/>
          <w:szCs w:val="24"/>
          <w:u w:val="single"/>
        </w:rPr>
      </w:pPr>
      <w:r w:rsidRPr="00D92DFB">
        <w:rPr>
          <w:rFonts w:ascii="Arial" w:eastAsia="Arial" w:hAnsi="Arial"/>
          <w:b/>
          <w:sz w:val="24"/>
          <w:szCs w:val="24"/>
          <w:u w:val="single"/>
        </w:rPr>
        <w:t>Further action needed</w:t>
      </w:r>
    </w:p>
    <w:tbl>
      <w:tblPr>
        <w:tblW w:w="10057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5"/>
        <w:gridCol w:w="4962"/>
      </w:tblGrid>
      <w:tr w:rsidR="00B57BA3" w:rsidRPr="001F7379" w:rsidTr="00844EB9">
        <w:trPr>
          <w:trHeight w:hRule="exact" w:val="398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A3" w:rsidRPr="00D92DFB" w:rsidRDefault="00B57BA3" w:rsidP="00844EB9">
            <w:pPr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92DF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Hazards noted: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A3" w:rsidRPr="00D92DFB" w:rsidRDefault="00B57BA3" w:rsidP="00844EB9">
            <w:pPr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D92DF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Action taken and when:</w:t>
            </w:r>
          </w:p>
        </w:tc>
      </w:tr>
      <w:tr w:rsidR="00B57BA3" w:rsidRPr="001F7379" w:rsidTr="00844EB9">
        <w:trPr>
          <w:trHeight w:hRule="exact" w:val="398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A3" w:rsidRPr="001F7379" w:rsidRDefault="00B57BA3" w:rsidP="00844EB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A3" w:rsidRPr="001F7379" w:rsidRDefault="00B57BA3" w:rsidP="00844EB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7BA3" w:rsidRPr="001F7379" w:rsidTr="00844EB9">
        <w:trPr>
          <w:trHeight w:hRule="exact" w:val="394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A3" w:rsidRPr="001F7379" w:rsidRDefault="00B57BA3" w:rsidP="00844EB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A3" w:rsidRPr="001F7379" w:rsidRDefault="00B57BA3" w:rsidP="00844EB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7BA3" w:rsidRPr="001F7379" w:rsidTr="00844EB9">
        <w:trPr>
          <w:trHeight w:hRule="exact" w:val="398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A3" w:rsidRPr="001F7379" w:rsidRDefault="00B57BA3" w:rsidP="00844EB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A3" w:rsidRPr="001F7379" w:rsidRDefault="00B57BA3" w:rsidP="00844EB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7BA3" w:rsidRPr="001F7379" w:rsidTr="00844EB9">
        <w:trPr>
          <w:trHeight w:hRule="exact" w:val="370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A3" w:rsidRPr="001F7379" w:rsidRDefault="00B57BA3" w:rsidP="00844EB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A3" w:rsidRPr="001F7379" w:rsidRDefault="00B57BA3" w:rsidP="00844EB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7BA3" w:rsidRPr="001F7379" w:rsidTr="00844EB9">
        <w:trPr>
          <w:trHeight w:hRule="exact" w:val="398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A3" w:rsidRPr="001F7379" w:rsidRDefault="00B57BA3" w:rsidP="00844EB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A3" w:rsidRPr="001F7379" w:rsidRDefault="00B57BA3" w:rsidP="00844EB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7BA3" w:rsidRPr="001F7379" w:rsidTr="00844EB9">
        <w:trPr>
          <w:trHeight w:hRule="exact" w:val="394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A3" w:rsidRPr="001F7379" w:rsidRDefault="00B57BA3" w:rsidP="00844EB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A3" w:rsidRPr="001F7379" w:rsidRDefault="00B57BA3" w:rsidP="00844EB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7BA3" w:rsidRPr="001F7379" w:rsidTr="00844EB9">
        <w:trPr>
          <w:trHeight w:hRule="exact" w:val="398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A3" w:rsidRPr="001F7379" w:rsidRDefault="00B57BA3" w:rsidP="00844EB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A3" w:rsidRPr="001F7379" w:rsidRDefault="00B57BA3" w:rsidP="00844EB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7BA3" w:rsidRPr="001F7379" w:rsidTr="00844EB9">
        <w:trPr>
          <w:trHeight w:hRule="exact" w:val="399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A3" w:rsidRPr="001F7379" w:rsidRDefault="00B57BA3" w:rsidP="00844EB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A3" w:rsidRPr="001F7379" w:rsidRDefault="00B57BA3" w:rsidP="00844EB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7BA3" w:rsidRPr="001F7379" w:rsidTr="00844EB9">
        <w:trPr>
          <w:trHeight w:hRule="exact" w:val="399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A3" w:rsidRPr="001F7379" w:rsidRDefault="00B57BA3" w:rsidP="00844EB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A3" w:rsidRPr="001F7379" w:rsidRDefault="00B57BA3" w:rsidP="00844EB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57BA3" w:rsidRDefault="00B57BA3" w:rsidP="00B57BA3">
      <w:pPr>
        <w:tabs>
          <w:tab w:val="left" w:pos="1650"/>
        </w:tabs>
        <w:rPr>
          <w:sz w:val="24"/>
          <w:szCs w:val="24"/>
        </w:rPr>
      </w:pPr>
    </w:p>
    <w:p w:rsidR="00D80E1B" w:rsidRPr="003130A4" w:rsidRDefault="00D80E1B" w:rsidP="00B57BA3">
      <w:pPr>
        <w:tabs>
          <w:tab w:val="left" w:pos="1650"/>
        </w:tabs>
        <w:rPr>
          <w:sz w:val="24"/>
          <w:szCs w:val="24"/>
        </w:rPr>
      </w:pPr>
    </w:p>
    <w:tbl>
      <w:tblPr>
        <w:tblW w:w="10057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5"/>
        <w:gridCol w:w="2552"/>
        <w:gridCol w:w="2410"/>
      </w:tblGrid>
      <w:tr w:rsidR="00B57BA3" w:rsidRPr="001F7379" w:rsidTr="00844EB9">
        <w:trPr>
          <w:trHeight w:hRule="exact" w:val="399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A3" w:rsidRPr="001F7379" w:rsidRDefault="00B57BA3" w:rsidP="00844EB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 and position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7BA3" w:rsidRPr="001F7379" w:rsidRDefault="00B57BA3" w:rsidP="00844EB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  <w:p w:rsidR="00B57BA3" w:rsidRPr="001F7379" w:rsidRDefault="00B57BA3" w:rsidP="00844EB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73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7BA3" w:rsidRPr="001F7379" w:rsidRDefault="00B57BA3" w:rsidP="00844EB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</w:tr>
      <w:tr w:rsidR="00B57BA3" w:rsidRPr="001F7379" w:rsidTr="00844EB9">
        <w:trPr>
          <w:trHeight w:hRule="exact" w:val="399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A3" w:rsidRPr="001F7379" w:rsidRDefault="00B57BA3" w:rsidP="00844EB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Location/name of classroom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A3" w:rsidRPr="001F7379" w:rsidRDefault="00B57BA3" w:rsidP="00844EB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A3" w:rsidRPr="001F7379" w:rsidRDefault="00B57BA3" w:rsidP="00844EB9">
            <w:pPr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82B78" w:rsidRPr="00782B78" w:rsidRDefault="00782B78" w:rsidP="00782B78">
      <w:pPr>
        <w:rPr>
          <w:rFonts w:ascii="Arial" w:eastAsia="Arial" w:hAnsi="Arial"/>
          <w:vanish/>
          <w:color w:val="000000"/>
          <w:sz w:val="16"/>
        </w:rPr>
      </w:pPr>
    </w:p>
    <w:sectPr w:rsidR="00782B78" w:rsidRPr="00782B78" w:rsidSect="00B57BA3">
      <w:type w:val="continuous"/>
      <w:pgSz w:w="11909" w:h="16838"/>
      <w:pgMar w:top="280" w:right="1068" w:bottom="209" w:left="10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D6" w:rsidRDefault="002F03D6" w:rsidP="00D80E1B">
      <w:r>
        <w:separator/>
      </w:r>
    </w:p>
  </w:endnote>
  <w:endnote w:type="continuationSeparator" w:id="0">
    <w:p w:rsidR="002F03D6" w:rsidRDefault="002F03D6" w:rsidP="00D8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D6" w:rsidRDefault="002F03D6" w:rsidP="00D80E1B">
      <w:r>
        <w:separator/>
      </w:r>
    </w:p>
  </w:footnote>
  <w:footnote w:type="continuationSeparator" w:id="0">
    <w:p w:rsidR="002F03D6" w:rsidRDefault="002F03D6" w:rsidP="00D80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4574"/>
    <w:multiLevelType w:val="multilevel"/>
    <w:tmpl w:val="8B827750"/>
    <w:lvl w:ilvl="0">
      <w:start w:val="1"/>
      <w:numFmt w:val="bullet"/>
      <w:lvlText w:val="n"/>
      <w:lvlJc w:val="left"/>
      <w:pPr>
        <w:tabs>
          <w:tab w:val="left" w:pos="360"/>
        </w:tabs>
        <w:ind w:left="720"/>
      </w:pPr>
      <w:rPr>
        <w:rFonts w:ascii="Wingdings" w:eastAsia="Wingdings" w:hAnsi="Wingdings"/>
        <w:b/>
        <w:strike w:val="0"/>
        <w:color w:val="000000"/>
        <w:spacing w:val="-3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A20119"/>
    <w:multiLevelType w:val="multilevel"/>
    <w:tmpl w:val="8DFEC4FA"/>
    <w:lvl w:ilvl="0">
      <w:start w:val="1"/>
      <w:numFmt w:val="bullet"/>
      <w:lvlText w:val="n"/>
      <w:lvlJc w:val="left"/>
      <w:pPr>
        <w:tabs>
          <w:tab w:val="left" w:pos="216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704E9C"/>
    <w:multiLevelType w:val="multilevel"/>
    <w:tmpl w:val="F992E6A4"/>
    <w:lvl w:ilvl="0">
      <w:start w:val="1"/>
      <w:numFmt w:val="bullet"/>
      <w:lvlText w:val="n"/>
      <w:lvlJc w:val="left"/>
      <w:pPr>
        <w:tabs>
          <w:tab w:val="left" w:pos="360"/>
        </w:tabs>
        <w:ind w:left="720"/>
      </w:pPr>
      <w:rPr>
        <w:rFonts w:ascii="Wingdings" w:eastAsia="Wingdings" w:hAnsi="Wingdings"/>
        <w:strike w:val="0"/>
        <w:color w:val="000000"/>
        <w:spacing w:val="-3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2E7825"/>
    <w:rsid w:val="00146B89"/>
    <w:rsid w:val="001F7379"/>
    <w:rsid w:val="00227334"/>
    <w:rsid w:val="002E7825"/>
    <w:rsid w:val="002F03D6"/>
    <w:rsid w:val="003130A4"/>
    <w:rsid w:val="00392435"/>
    <w:rsid w:val="00413528"/>
    <w:rsid w:val="004E7E26"/>
    <w:rsid w:val="0056517E"/>
    <w:rsid w:val="00625583"/>
    <w:rsid w:val="00661E22"/>
    <w:rsid w:val="00712853"/>
    <w:rsid w:val="00782B78"/>
    <w:rsid w:val="00844EB9"/>
    <w:rsid w:val="008C4CCA"/>
    <w:rsid w:val="0096147A"/>
    <w:rsid w:val="00A53CE9"/>
    <w:rsid w:val="00B57BA3"/>
    <w:rsid w:val="00B96DF7"/>
    <w:rsid w:val="00B97654"/>
    <w:rsid w:val="00C76F88"/>
    <w:rsid w:val="00C91A74"/>
    <w:rsid w:val="00D458E7"/>
    <w:rsid w:val="00D80E1B"/>
    <w:rsid w:val="00D9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2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0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E1B"/>
  </w:style>
  <w:style w:type="paragraph" w:styleId="Footer">
    <w:name w:val="footer"/>
    <w:basedOn w:val="Normal"/>
    <w:link w:val="FooterChar"/>
    <w:uiPriority w:val="99"/>
    <w:unhideWhenUsed/>
    <w:rsid w:val="00D80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2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0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E1B"/>
  </w:style>
  <w:style w:type="paragraph" w:styleId="Footer">
    <w:name w:val="footer"/>
    <w:basedOn w:val="Normal"/>
    <w:link w:val="FooterChar"/>
    <w:uiPriority w:val="99"/>
    <w:unhideWhenUsed/>
    <w:rsid w:val="00D80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2.xm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drId2" Type="http://schemas.openxmlformats.org/wordprocessingml/2006/fontTable" Target="fontTable0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6" Type="http://schemas.openxmlformats.org/officeDocument/2006/relationships/footnotes" Target="footnotes.xml"/><Relationship Id="rId15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4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rton Document" ma:contentTypeID="0x0101005D3D57CF6A3EDA42B7FDD38DF27AAE8A0072296E8009A16C40AA90C52D304FE6F5" ma:contentTypeVersion="999" ma:contentTypeDescription="Merton Document Content Type" ma:contentTypeScope="" ma:versionID="320a323745a96bfa339a20b25b131cb2">
  <xsd:schema xmlns:xsd="http://www.w3.org/2001/XMLSchema" xmlns:xs="http://www.w3.org/2001/XMLSchema" xmlns:p="http://schemas.microsoft.com/office/2006/metadata/properties" xmlns:ns1="http://schemas.microsoft.com/sharepoint/v3" xmlns:ns2="1AE41256-B215-49B2-B350-ACEFE48EBA5C" xmlns:ns3="c4d1d8e6-188e-4071-86ae-d8983bcd497e" targetNamespace="http://schemas.microsoft.com/office/2006/metadata/properties" ma:root="true" ma:fieldsID="5b095f4684021ae6dd6182061fb8d0bc" ns1:_="" ns2:_="" ns3:_="">
    <xsd:import namespace="http://schemas.microsoft.com/sharepoint/v3"/>
    <xsd:import namespace="1AE41256-B215-49B2-B350-ACEFE48EBA5C"/>
    <xsd:import namespace="c4d1d8e6-188e-4071-86ae-d8983bcd497e"/>
    <xsd:element name="properties">
      <xsd:complexType>
        <xsd:sequence>
          <xsd:element name="documentManagement">
            <xsd:complexType>
              <xsd:all>
                <xsd:element ref="ns2:Linked_x0020_Documents" minOccurs="0"/>
                <xsd:element ref="ns1:ReportOwner" minOccurs="0"/>
                <xsd:element ref="ns2:f63c811758e44357b9a13e1719678301" minOccurs="0"/>
                <xsd:element ref="ns2:Confidential1" minOccurs="0"/>
                <xsd:element ref="ns2:Vital" minOccurs="0"/>
                <xsd:element ref="ns2:ReturnedReason" minOccurs="0"/>
                <xsd:element ref="ns2:ScannedComments" minOccurs="0"/>
                <xsd:element ref="ns2:ScannedType_0" minOccurs="0"/>
                <xsd:element ref="ns2:Scanner" minOccurs="0"/>
                <xsd:element ref="ns2:ScanDate" minOccurs="0"/>
                <xsd:element ref="ns2:ScannedDocument" minOccurs="0"/>
                <xsd:element ref="ns2:led2bd20bfb2440592cc4dde76c40d27" minOccurs="0"/>
                <xsd:element ref="ns2:DeclaredType_0" minOccurs="0"/>
                <xsd:element ref="ns2:IsRecord" minOccurs="0"/>
                <xsd:element ref="ns2:Archived" minOccurs="0"/>
                <xsd:element ref="ns2:ScannedRef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10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41256-B215-49B2-B350-ACEFE48EBA5C" elementFormDefault="qualified">
    <xsd:import namespace="http://schemas.microsoft.com/office/2006/documentManagement/types"/>
    <xsd:import namespace="http://schemas.microsoft.com/office/infopath/2007/PartnerControls"/>
    <xsd:element name="Linked_x0020_Documents" ma:index="9" nillable="true" ma:displayName="Linked Documents" ma:internalName="Linked_x0020_Documents">
      <xsd:simpleType>
        <xsd:restriction base="dms:Unknown"/>
      </xsd:simpleType>
    </xsd:element>
    <xsd:element name="f63c811758e44357b9a13e1719678301" ma:index="11" nillable="true" ma:taxonomy="true" ma:internalName="f63c811758e44357b9a13e1719678301" ma:taxonomyFieldName="TeamName" ma:displayName="Team Name" ma:readOnly="false" ma:default="" ma:fieldId="{f63c8117-58e4-4357-b9a1-3e1719678301}" ma:sspId="9be5dacb-bfb2-46f2-b210-789f6553268e" ma:termSetId="a9b3eef3-eee6-4cb5-8352-4d4b389689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1" ma:index="13" nillable="true" ma:displayName="Confidential" ma:default="0" ma:internalName="Confidential1">
      <xsd:simpleType>
        <xsd:restriction base="dms:Boolean"/>
      </xsd:simpleType>
    </xsd:element>
    <xsd:element name="Vital" ma:index="14" nillable="true" ma:displayName="Vital" ma:default="0" ma:internalName="Vital">
      <xsd:simpleType>
        <xsd:restriction base="dms:Boolean"/>
      </xsd:simpleType>
    </xsd:element>
    <xsd:element name="ReturnedReason" ma:index="15" nillable="true" ma:displayName="Returned Reason" ma:internalName="ReturnedReason">
      <xsd:simpleType>
        <xsd:restriction base="dms:Text">
          <xsd:maxLength value="255"/>
        </xsd:restriction>
      </xsd:simpleType>
    </xsd:element>
    <xsd:element name="ScannedComments" ma:index="16" nillable="true" ma:displayName="Scanned Comments" ma:internalName="ScannedComments">
      <xsd:simpleType>
        <xsd:restriction base="dms:Note">
          <xsd:maxLength value="255"/>
        </xsd:restriction>
      </xsd:simpleType>
    </xsd:element>
    <xsd:element name="ScannedType_0" ma:index="17" nillable="true" ma:taxonomy="true" ma:internalName="ScannedType_0" ma:taxonomyFieldName="ScannedType" ma:displayName="Scanned Type" ma:readOnly="false" ma:default="" ma:fieldId="{79c00044-de7f-40b4-92d9-eacd6d158811}" ma:sspId="9be5dacb-bfb2-46f2-b210-789f6553268e" ma:termSetId="58af301e-4855-4f9a-ac59-7c7822a926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anner" ma:index="19" nillable="true" ma:displayName="Scanner" ma:description="Person who scanned the document" ma:internalName="Scanner">
      <xsd:simpleType>
        <xsd:restriction base="dms:Text">
          <xsd:maxLength value="255"/>
        </xsd:restriction>
      </xsd:simpleType>
    </xsd:element>
    <xsd:element name="ScanDate" ma:index="20" nillable="true" ma:displayName="Scan Date" ma:format="DateTime" ma:internalName="ScanDate">
      <xsd:simpleType>
        <xsd:restriction base="dms:DateTime"/>
      </xsd:simpleType>
    </xsd:element>
    <xsd:element name="ScannedDocument" ma:index="21" nillable="true" ma:displayName="Scanned Document" ma:default="0" ma:internalName="ScannedDocument">
      <xsd:simpleType>
        <xsd:restriction base="dms:Boolean"/>
      </xsd:simpleType>
    </xsd:element>
    <xsd:element name="led2bd20bfb2440592cc4dde76c40d27" ma:index="23" nillable="true" ma:taxonomy="true" ma:internalName="led2bd20bfb2440592cc4dde76c40d27" ma:taxonomyFieldName="RetentionType" ma:displayName="Retention Type" ma:readOnly="false" ma:default="" ma:fieldId="{5ed2bd20-bfb2-4405-92cc-4dde76c40d27}" ma:sspId="9be5dacb-bfb2-46f2-b210-789f6553268e" ma:termSetId="60667055-8dfa-4147-aacb-867d5e0dac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claredType_0" ma:index="24" nillable="true" ma:taxonomy="true" ma:internalName="DeclaredType_0" ma:taxonomyFieldName="DeclaredType" ma:displayName="Declared Type" ma:readOnly="false" ma:default="" ma:fieldId="{81b78ca1-66cf-40d8-a06d-cc278b93f129}" ma:sspId="9be5dacb-bfb2-46f2-b210-789f6553268e" ma:termSetId="47522978-2286-4521-a586-c45f5d0a5c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Record" ma:index="26" nillable="true" ma:displayName="IsRecord" ma:default="0" ma:internalName="IsRecord">
      <xsd:simpleType>
        <xsd:restriction base="dms:Boolean"/>
      </xsd:simpleType>
    </xsd:element>
    <xsd:element name="Archived" ma:index="27" nillable="true" ma:displayName="Archived" ma:default="No" ma:format="Dropdown" ma:internalName="Archived">
      <xsd:simpleType>
        <xsd:restriction base="dms:Choice">
          <xsd:enumeration value="Yes"/>
          <xsd:enumeration value="No"/>
        </xsd:restriction>
      </xsd:simpleType>
    </xsd:element>
    <xsd:element name="ScannedRef" ma:index="28" nillable="true" ma:displayName="Scanned Ref" ma:description="" ma:internalName="ScannedRef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1d8e6-188e-4071-86ae-d8983bcd497e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7E4DA3357CC48B1ED0A83ADE48063" ma:contentTypeVersion="22" ma:contentTypeDescription="Create a new document." ma:contentTypeScope="" ma:versionID="a0e03e4da4be8b519df2eaac072dbf01">
  <xsd:schema xmlns:xsd="http://www.w3.org/2001/XMLSchema" xmlns:xs="http://www.w3.org/2001/XMLSchema" xmlns:p="http://schemas.microsoft.com/office/2006/metadata/properties" xmlns:ns2="52c49cbd-4213-444f-a808-41a9a903b0d7" targetNamespace="http://schemas.microsoft.com/office/2006/metadata/properties" ma:root="true" ma:fieldsID="88bbf8966cd41a00cdd7c8b27751b7e8" ns2:_="">
    <xsd:import namespace="52c49cbd-4213-444f-a808-41a9a903b0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49cbd-4213-444f-a808-41a9a903b0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6b77a5b-a3c8-4b18-a547-fb5baeda2816}" ma:internalName="TaxCatchAll" ma:showField="CatchAllData" ma:web="52c49cbd-4213-444f-a808-41a9a903b0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_dlc_DocId xmlns="52c49cbd-4213-444f-a808-41a9a903b0d7">R352HSQAQAXF-1185408724-161</_dlc_DocId>
    <_dlc_DocIdUrl xmlns="52c49cbd-4213-444f-a808-41a9a903b0d7">
      <Url>https://lbmerton.sharepoint.com/sites/SS/_layouts/15/DocIdRedir.aspx?ID=R352HSQAQAXF-1185408724-161</Url>
      <Description>R352HSQAQAXF-1185408724-161</Description>
    </_dlc_DocIdUrl>
    <TaxCatchAll xmlns="52c49cbd-4213-444f-a808-41a9a903b0d7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9435FA0-51A1-466C-875B-CE8FB7A508C7}"/>
</file>

<file path=customXml/itemProps2.xml><?xml version="1.0" encoding="utf-8"?>
<ds:datastoreItem xmlns:ds="http://schemas.openxmlformats.org/officeDocument/2006/customXml" ds:itemID="{E8C3730B-6680-458E-A220-893E745A5F88}"/>
</file>

<file path=customXml/itemProps3.xml><?xml version="1.0" encoding="utf-8"?>
<ds:datastoreItem xmlns:ds="http://schemas.openxmlformats.org/officeDocument/2006/customXml" ds:itemID="{6A003DA4-34C4-4859-A7D4-D42602B70046}"/>
</file>

<file path=customXml/itemProps4.xml><?xml version="1.0" encoding="utf-8"?>
<ds:datastoreItem xmlns:ds="http://schemas.openxmlformats.org/officeDocument/2006/customXml" ds:itemID="{9D44F63A-A406-4144-AB3A-559C7DE3120E}"/>
</file>

<file path=customXml/itemProps5.xml><?xml version="1.0" encoding="utf-8"?>
<ds:datastoreItem xmlns:ds="http://schemas.openxmlformats.org/officeDocument/2006/customXml" ds:itemID="{A36D29EC-F354-41C9-AA97-D1CCC2A80C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Merton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Checklist Form</dc:title>
  <dc:creator>Liam Timms</dc:creator>
  <cp:lastModifiedBy>Liam Timms</cp:lastModifiedBy>
  <cp:revision>3</cp:revision>
  <dcterms:created xsi:type="dcterms:W3CDTF">2016-11-02T15:09:00Z</dcterms:created>
  <dcterms:modified xsi:type="dcterms:W3CDTF">2016-11-29T11:45:00Z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0x0101003A97E4DA3357CC48B1ED0A83ADE48063</vt:lpwstr>
  </property>
  <property fmtid="{D5CDD505-2E9C-101B-9397-08002B2CF9AE}" pid="3" name="_dlc_DocIdItemGuid">
    <vt:lpwstr>a033ee5f-89f4-43a4-be7b-013ce07de9cf</vt:lpwstr>
  </property>
  <property fmtid="{D5CDD505-2E9C-101B-9397-08002B2CF9AE}" pid="4" name="Author">
    <vt:lpwstr>117;#i:0#.f|membership|liam.timms@merton.gov.uk</vt:lpwstr>
  </property>
  <property fmtid="{D5CDD505-2E9C-101B-9397-08002B2CF9AE}" pid="8" name="Editor">
    <vt:lpwstr>117;#i:0#.f|membership|liam.timms@merton.gov.uk</vt:lpwstr>
  </property>
  <property fmtid="{D5CDD505-2E9C-101B-9397-08002B2CF9AE}" pid="11" name="FileLeafRef">
    <vt:lpwstr>Classroom Checklist Form.docx</vt:lpwstr>
  </property>
  <property fmtid="{D5CDD505-2E9C-101B-9397-08002B2CF9AE}" pid="12" name="Order">
    <vt:r8>16100</vt:r8>
  </property>
  <property fmtid="{D5CDD505-2E9C-101B-9397-08002B2CF9AE}" pid="13" name="Archived">
    <vt:lpwstr>No</vt:lpwstr>
  </property>
  <property fmtid="{D5CDD505-2E9C-101B-9397-08002B2CF9AE}" pid="14" name="Vital">
    <vt:bool>false</vt:bool>
  </property>
  <property fmtid="{D5CDD505-2E9C-101B-9397-08002B2CF9AE}" pid="15" name="xd_Signature">
    <vt:bool>false</vt:bool>
  </property>
  <property fmtid="{D5CDD505-2E9C-101B-9397-08002B2CF9AE}" pid="16" name="Confidential">
    <vt:bool>false</vt:bool>
  </property>
  <property fmtid="{D5CDD505-2E9C-101B-9397-08002B2CF9AE}" pid="17" name="ScannedDocument">
    <vt:bool>false</vt:bool>
  </property>
  <property fmtid="{D5CDD505-2E9C-101B-9397-08002B2CF9AE}" pid="18" name="xd_ProgID">
    <vt:lpwstr/>
  </property>
  <property fmtid="{D5CDD505-2E9C-101B-9397-08002B2CF9AE}" pid="19" name="source_item_id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IsRecord">
    <vt:bool>false</vt:bool>
  </property>
  <property fmtid="{D5CDD505-2E9C-101B-9397-08002B2CF9AE}" pid="23" name="TemplateUrl">
    <vt:lpwstr/>
  </property>
  <property fmtid="{D5CDD505-2E9C-101B-9397-08002B2CF9AE}" pid="24" name="ComplianceAssetId">
    <vt:lpwstr/>
  </property>
  <property fmtid="{D5CDD505-2E9C-101B-9397-08002B2CF9AE}" pid="25" name="ReportOwner">
    <vt:lpwstr/>
  </property>
  <property fmtid="{D5CDD505-2E9C-101B-9397-08002B2CF9AE}" pid="26" name="TeamName">
    <vt:lpwstr/>
  </property>
  <property fmtid="{D5CDD505-2E9C-101B-9397-08002B2CF9AE}" pid="27" name="j0057906498f48b0ae8c6489db42cbc5">
    <vt:lpwstr/>
  </property>
  <property fmtid="{D5CDD505-2E9C-101B-9397-08002B2CF9AE}" pid="28" name="Scanner">
    <vt:lpwstr/>
  </property>
  <property fmtid="{D5CDD505-2E9C-101B-9397-08002B2CF9AE}" pid="29" name="mb002baffbe94298b0174ec86add792a">
    <vt:lpwstr/>
  </property>
  <property fmtid="{D5CDD505-2E9C-101B-9397-08002B2CF9AE}" pid="30" name="_ExtendedDescription">
    <vt:lpwstr/>
  </property>
  <property fmtid="{D5CDD505-2E9C-101B-9397-08002B2CF9AE}" pid="31" name="ScannedComments">
    <vt:lpwstr/>
  </property>
  <property fmtid="{D5CDD505-2E9C-101B-9397-08002B2CF9AE}" pid="32" name="n908d54e2d934859aa677656f576b2e9">
    <vt:lpwstr/>
  </property>
  <property fmtid="{D5CDD505-2E9C-101B-9397-08002B2CF9AE}" pid="33" name="ScannedType">
    <vt:lpwstr/>
  </property>
  <property fmtid="{D5CDD505-2E9C-101B-9397-08002B2CF9AE}" pid="34" name="g1304e49b178463d8d335e4db51441f5">
    <vt:lpwstr/>
  </property>
  <property fmtid="{D5CDD505-2E9C-101B-9397-08002B2CF9AE}" pid="35" name="DeclaredType">
    <vt:lpwstr/>
  </property>
  <property fmtid="{D5CDD505-2E9C-101B-9397-08002B2CF9AE}" pid="36" name="Linked Documents">
    <vt:lpwstr/>
  </property>
  <property fmtid="{D5CDD505-2E9C-101B-9397-08002B2CF9AE}" pid="37" name="ReturnedReason">
    <vt:lpwstr/>
  </property>
  <property fmtid="{D5CDD505-2E9C-101B-9397-08002B2CF9AE}" pid="39" name="RetentionType">
    <vt:lpwstr/>
  </property>
  <property fmtid="{D5CDD505-2E9C-101B-9397-08002B2CF9AE}" pid="40" name="ScannedRef">
    <vt:lpwstr/>
  </property>
</Properties>
</file>